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36D8F" w14:textId="7A49FDAC" w:rsidR="00CC6457" w:rsidRPr="00064653" w:rsidRDefault="00CC6457"/>
    <w:p w14:paraId="0395995D" w14:textId="1D292B3A" w:rsidR="00CC6457" w:rsidRPr="00064653" w:rsidRDefault="00CC6457">
      <w:pPr>
        <w:rPr>
          <w:b/>
          <w:bCs/>
        </w:rPr>
      </w:pPr>
    </w:p>
    <w:p w14:paraId="4F6C0A84" w14:textId="7EDC3780" w:rsidR="00CC6457" w:rsidRPr="00064653" w:rsidRDefault="00CC6457">
      <w:pPr>
        <w:rPr>
          <w:b/>
          <w:bCs/>
        </w:rPr>
      </w:pPr>
    </w:p>
    <w:p w14:paraId="614A29A0" w14:textId="77777777" w:rsidR="00CC6457" w:rsidRPr="00064653" w:rsidRDefault="00CC6457">
      <w:pPr>
        <w:rPr>
          <w:b/>
          <w:bCs/>
        </w:rPr>
      </w:pPr>
    </w:p>
    <w:p w14:paraId="14300F50" w14:textId="42F6CBD6" w:rsidR="00CC6457" w:rsidRPr="00064653" w:rsidRDefault="00CC6457" w:rsidP="00CC6457">
      <w:pPr>
        <w:pStyle w:val="Overskrift1"/>
        <w:jc w:val="center"/>
        <w:rPr>
          <w:b/>
          <w:bCs/>
          <w:color w:val="auto"/>
          <w:sz w:val="44"/>
          <w:szCs w:val="44"/>
        </w:rPr>
      </w:pPr>
      <w:r w:rsidRPr="00064653">
        <w:rPr>
          <w:b/>
          <w:bCs/>
          <w:color w:val="auto"/>
          <w:sz w:val="44"/>
          <w:szCs w:val="44"/>
        </w:rPr>
        <w:t>VEILEDNING TIL SLADDING AV TILBUD</w:t>
      </w:r>
    </w:p>
    <w:p w14:paraId="5B145D9F" w14:textId="57F77964" w:rsidR="00CC6457" w:rsidRPr="00064653" w:rsidRDefault="00CC6457" w:rsidP="0090687A">
      <w:pPr>
        <w:pStyle w:val="Overskrift1"/>
        <w:rPr>
          <w:color w:val="auto"/>
        </w:rPr>
      </w:pPr>
    </w:p>
    <w:p w14:paraId="2CE4850E" w14:textId="55D12FD8" w:rsidR="00CC6457" w:rsidRPr="00064653" w:rsidRDefault="00CC6457" w:rsidP="00CC6457"/>
    <w:p w14:paraId="55254F6E" w14:textId="13650043" w:rsidR="00CC6457" w:rsidRPr="00064653" w:rsidRDefault="00CC6457" w:rsidP="00CC6457"/>
    <w:p w14:paraId="24C7C0E4" w14:textId="1E3FA74C" w:rsidR="00CC6457" w:rsidRPr="00500CAD" w:rsidRDefault="00CC6457" w:rsidP="00CC6457">
      <w:pPr>
        <w:rPr>
          <w:b/>
          <w:bCs/>
        </w:rPr>
      </w:pPr>
    </w:p>
    <w:p w14:paraId="0B01D87E" w14:textId="60DB10FE" w:rsidR="00CC6457" w:rsidRPr="00064653" w:rsidRDefault="00CC6457" w:rsidP="00CC6457"/>
    <w:p w14:paraId="4F27DB74" w14:textId="471AE2A8" w:rsidR="00CC6457" w:rsidRPr="00064653" w:rsidRDefault="00CC6457" w:rsidP="00CC6457"/>
    <w:p w14:paraId="6D7627FC" w14:textId="68E8F065" w:rsidR="00CC6457" w:rsidRPr="00064653" w:rsidRDefault="00CC6457" w:rsidP="00CC6457"/>
    <w:p w14:paraId="4B5B4AA7" w14:textId="084BBB18" w:rsidR="00CC6457" w:rsidRPr="00064653" w:rsidRDefault="00CC6457" w:rsidP="00CC6457"/>
    <w:p w14:paraId="5C5533B3" w14:textId="4BAD4BC5" w:rsidR="00CC6457" w:rsidRPr="00064653" w:rsidRDefault="00CC6457" w:rsidP="00CC6457"/>
    <w:p w14:paraId="52409411" w14:textId="127D1F4E" w:rsidR="00CC6457" w:rsidRPr="00064653" w:rsidRDefault="00CC6457" w:rsidP="00CC6457"/>
    <w:p w14:paraId="65269F9E" w14:textId="15C657A7" w:rsidR="00CC6457" w:rsidRPr="00064653" w:rsidRDefault="00CC6457" w:rsidP="00CC6457"/>
    <w:p w14:paraId="751D60AE" w14:textId="0312EA33" w:rsidR="00CC6457" w:rsidRPr="00064653" w:rsidRDefault="00CC6457" w:rsidP="00CC6457"/>
    <w:p w14:paraId="07AF6B17" w14:textId="6FAC0C8C" w:rsidR="00CC6457" w:rsidRPr="00064653" w:rsidRDefault="00CC6457" w:rsidP="00CC6457"/>
    <w:p w14:paraId="366A5ABA" w14:textId="29275049" w:rsidR="00CC6457" w:rsidRPr="00064653" w:rsidRDefault="00CC6457" w:rsidP="00CC6457"/>
    <w:p w14:paraId="643FDBA1" w14:textId="00D9AAE6" w:rsidR="00CC6457" w:rsidRPr="00064653" w:rsidRDefault="00CC6457" w:rsidP="00CC6457"/>
    <w:p w14:paraId="397DF340" w14:textId="2FE9B2D9" w:rsidR="00CC6457" w:rsidRPr="00064653" w:rsidRDefault="00CC6457" w:rsidP="00CC6457"/>
    <w:p w14:paraId="337EF08C" w14:textId="27DEE9CD" w:rsidR="00CC6457" w:rsidRPr="00064653" w:rsidRDefault="00CC6457" w:rsidP="00CC6457"/>
    <w:p w14:paraId="2DBC2721" w14:textId="2635E5AC" w:rsidR="00CC6457" w:rsidRPr="00064653" w:rsidRDefault="00CC6457" w:rsidP="00CC6457"/>
    <w:p w14:paraId="7CB8B24D" w14:textId="549D245D" w:rsidR="00CC6457" w:rsidRPr="00064653" w:rsidRDefault="00CC6457" w:rsidP="00CC6457"/>
    <w:p w14:paraId="2B88EF4F" w14:textId="3F517647" w:rsidR="00CC6457" w:rsidRPr="00064653" w:rsidRDefault="00CC6457" w:rsidP="00CC6457"/>
    <w:p w14:paraId="33334DB2" w14:textId="52387F94" w:rsidR="00CC6457" w:rsidRPr="00064653" w:rsidRDefault="00CC6457" w:rsidP="00CC6457"/>
    <w:p w14:paraId="2C60FE57" w14:textId="200A0C00" w:rsidR="00CC6457" w:rsidRDefault="00CC6457" w:rsidP="00CC6457"/>
    <w:p w14:paraId="2B596C7A" w14:textId="77777777" w:rsidR="00BD5D75" w:rsidRPr="00064653" w:rsidRDefault="00BD5D75" w:rsidP="00CC6457"/>
    <w:p w14:paraId="3C7B1EE9" w14:textId="5A5DB25A" w:rsidR="00CC6457" w:rsidRPr="00064653" w:rsidRDefault="00CC6457" w:rsidP="00CC6457"/>
    <w:p w14:paraId="578FFB23" w14:textId="2ABF187F" w:rsidR="00CC6457" w:rsidRPr="00064653" w:rsidRDefault="00CC6457" w:rsidP="00CC6457">
      <w:pPr>
        <w:pStyle w:val="Overskrift1"/>
        <w:rPr>
          <w:color w:val="auto"/>
        </w:rPr>
      </w:pPr>
      <w:r w:rsidRPr="00064653">
        <w:rPr>
          <w:color w:val="auto"/>
        </w:rPr>
        <w:lastRenderedPageBreak/>
        <w:t>1 Formål</w:t>
      </w:r>
    </w:p>
    <w:p w14:paraId="1A94F058" w14:textId="39AAA1FD" w:rsidR="00CC6457" w:rsidRPr="00064653" w:rsidRDefault="00CC6457" w:rsidP="00CC6457">
      <w:pPr>
        <w:spacing w:after="0"/>
      </w:pPr>
      <w:r w:rsidRPr="00064653">
        <w:t xml:space="preserve">For å sikre en effektiv behandlingsprosess av innsynsbegjæringer i offentlige anskaffelser </w:t>
      </w:r>
    </w:p>
    <w:p w14:paraId="3526ED37" w14:textId="77777777" w:rsidR="009E19F0" w:rsidRDefault="00CC6457" w:rsidP="00CC6457">
      <w:pPr>
        <w:spacing w:after="0"/>
      </w:pPr>
      <w:r w:rsidRPr="00064653">
        <w:t>ønsker Oppdragsgiver å veilede leverandørene i sladding av tilbud.</w:t>
      </w:r>
      <w:r w:rsidR="00873E94" w:rsidRPr="00064653">
        <w:t xml:space="preserve"> </w:t>
      </w:r>
    </w:p>
    <w:p w14:paraId="5B6780E3" w14:textId="77777777" w:rsidR="009E19F0" w:rsidRDefault="009E19F0" w:rsidP="00CC6457">
      <w:pPr>
        <w:spacing w:after="0"/>
      </w:pPr>
    </w:p>
    <w:p w14:paraId="5118A9A1" w14:textId="31671A44" w:rsidR="00CC6457" w:rsidRPr="00064653" w:rsidRDefault="00873E94" w:rsidP="00CC6457">
      <w:pPr>
        <w:spacing w:after="0"/>
      </w:pPr>
      <w:r w:rsidRPr="00064653">
        <w:t xml:space="preserve">Nedenfor følger en kort gjennomgang av hvem som kan kreve innsyn, </w:t>
      </w:r>
      <w:r w:rsidR="00935F3E" w:rsidRPr="00064653">
        <w:t xml:space="preserve">hva det kan kreves innsyn i, </w:t>
      </w:r>
      <w:r w:rsidRPr="00064653">
        <w:t>hvem som har ansvaret for vurder</w:t>
      </w:r>
      <w:r w:rsidR="001E714E" w:rsidRPr="00064653">
        <w:t>ingen av hva det kan gis innsyn i</w:t>
      </w:r>
      <w:r w:rsidR="00935F3E" w:rsidRPr="00064653">
        <w:t xml:space="preserve"> og hvordan sladdingen skal utføres.</w:t>
      </w:r>
    </w:p>
    <w:p w14:paraId="6C470217" w14:textId="688050B4" w:rsidR="00CC6457" w:rsidRPr="00064653" w:rsidRDefault="00CC6457" w:rsidP="00CC6457">
      <w:pPr>
        <w:pStyle w:val="Overskrift1"/>
        <w:rPr>
          <w:color w:val="auto"/>
        </w:rPr>
      </w:pPr>
      <w:r w:rsidRPr="00064653">
        <w:rPr>
          <w:color w:val="auto"/>
        </w:rPr>
        <w:t>2 Hvem kan kreve innsyn?</w:t>
      </w:r>
    </w:p>
    <w:p w14:paraId="3AEF2E81" w14:textId="68687C32" w:rsidR="00CC6457" w:rsidRPr="00064653" w:rsidRDefault="00CC6457" w:rsidP="00AC54F6">
      <w:pPr>
        <w:spacing w:after="0"/>
      </w:pPr>
      <w:r w:rsidRPr="00064653">
        <w:t>Alle kan som</w:t>
      </w:r>
      <w:r w:rsidR="001A75B5" w:rsidRPr="00064653">
        <w:t xml:space="preserve"> et</w:t>
      </w:r>
      <w:r w:rsidRPr="00064653">
        <w:t xml:space="preserve"> utgangspunkt kreve innsyn i tilbud i forbindelse med offentlige anskaffelser. </w:t>
      </w:r>
    </w:p>
    <w:p w14:paraId="43036070" w14:textId="7DA8C1E9" w:rsidR="00CC6457" w:rsidRPr="00064653" w:rsidRDefault="00CC6457" w:rsidP="00CC6457">
      <w:pPr>
        <w:spacing w:after="0"/>
      </w:pPr>
      <w:r w:rsidRPr="00064653">
        <w:t>Oppdragsgiver</w:t>
      </w:r>
      <w:r w:rsidR="00AC54F6">
        <w:t xml:space="preserve"> er</w:t>
      </w:r>
      <w:r w:rsidRPr="00064653">
        <w:t xml:space="preserve"> forpliktet til å praktisere lik behandling av begjæringene og gi likt innsyn. </w:t>
      </w:r>
    </w:p>
    <w:p w14:paraId="3B1F457E" w14:textId="77777777" w:rsidR="00CC6457" w:rsidRPr="00064653" w:rsidRDefault="00CC6457" w:rsidP="00CC6457">
      <w:pPr>
        <w:spacing w:after="0"/>
      </w:pPr>
    </w:p>
    <w:p w14:paraId="73979182" w14:textId="77777777" w:rsidR="00CC6457" w:rsidRPr="00064653" w:rsidRDefault="00CC6457" w:rsidP="00CC6457">
      <w:pPr>
        <w:spacing w:after="0"/>
      </w:pPr>
      <w:r w:rsidRPr="00064653">
        <w:t xml:space="preserve">Informasjonen som gis i forbindelse med innsynsbegjæringen kan brukes til ethvert formål, </w:t>
      </w:r>
    </w:p>
    <w:p w14:paraId="18B62CDA" w14:textId="77777777" w:rsidR="00CC6457" w:rsidRPr="00064653" w:rsidRDefault="00CC6457" w:rsidP="00CC6457">
      <w:pPr>
        <w:spacing w:after="0"/>
      </w:pPr>
      <w:r w:rsidRPr="00064653">
        <w:t xml:space="preserve">dersom ikke annen lovgivning eller retten til en tredjeperson er til hindre for det, jf. </w:t>
      </w:r>
    </w:p>
    <w:p w14:paraId="6DD13F28" w14:textId="5059DBE4" w:rsidR="00CC6457" w:rsidRDefault="00CC6457" w:rsidP="00CC6457">
      <w:pPr>
        <w:spacing w:after="0"/>
      </w:pPr>
      <w:r w:rsidRPr="00064653">
        <w:t>Offentlighetslova § 7.</w:t>
      </w:r>
    </w:p>
    <w:p w14:paraId="557396FE" w14:textId="77777777" w:rsidR="00742952" w:rsidRDefault="00742952" w:rsidP="00CC6457">
      <w:pPr>
        <w:spacing w:after="0"/>
      </w:pPr>
    </w:p>
    <w:p w14:paraId="633B0D29" w14:textId="4B4C52DD" w:rsidR="00742952" w:rsidRPr="00064653" w:rsidRDefault="00742952" w:rsidP="00CC6457">
      <w:pPr>
        <w:spacing w:after="0"/>
      </w:pPr>
      <w:r w:rsidRPr="00064653">
        <w:t>Innsyn skal gis uten ugrunnet opphold, jf. Offentlighetslova § 29.</w:t>
      </w:r>
    </w:p>
    <w:p w14:paraId="3268579D" w14:textId="78326DDD" w:rsidR="00CC6457" w:rsidRPr="00064653" w:rsidRDefault="001E714E" w:rsidP="00CC6457">
      <w:pPr>
        <w:pStyle w:val="Overskrift1"/>
        <w:rPr>
          <w:color w:val="auto"/>
        </w:rPr>
      </w:pPr>
      <w:r w:rsidRPr="00064653">
        <w:rPr>
          <w:color w:val="auto"/>
        </w:rPr>
        <w:t>3</w:t>
      </w:r>
      <w:r w:rsidR="00CC6457" w:rsidRPr="00064653">
        <w:rPr>
          <w:color w:val="auto"/>
        </w:rPr>
        <w:t xml:space="preserve"> Hva kan det kreves innsyn i?</w:t>
      </w:r>
    </w:p>
    <w:p w14:paraId="1FE1DFC1" w14:textId="3DBBC6E2" w:rsidR="00CC6457" w:rsidRPr="00064653" w:rsidRDefault="001E714E" w:rsidP="00CC6457">
      <w:pPr>
        <w:pStyle w:val="Overskrift2"/>
        <w:rPr>
          <w:color w:val="auto"/>
        </w:rPr>
      </w:pPr>
      <w:r w:rsidRPr="00064653">
        <w:rPr>
          <w:color w:val="auto"/>
        </w:rPr>
        <w:t>3</w:t>
      </w:r>
      <w:r w:rsidR="00CC6457" w:rsidRPr="00064653">
        <w:rPr>
          <w:color w:val="auto"/>
        </w:rPr>
        <w:t>.1 Hovedregel</w:t>
      </w:r>
    </w:p>
    <w:p w14:paraId="0D799812" w14:textId="77777777" w:rsidR="00CC6457" w:rsidRPr="00064653" w:rsidRDefault="00CC6457" w:rsidP="00CC6457">
      <w:pPr>
        <w:spacing w:after="0"/>
      </w:pPr>
      <w:r w:rsidRPr="00064653">
        <w:t xml:space="preserve">Hovedregelen ved offentlige anskaffelser er at alle tilbuds- og konkurransedokumenter skal være </w:t>
      </w:r>
    </w:p>
    <w:p w14:paraId="0CCB9D7E" w14:textId="77777777" w:rsidR="00CC6457" w:rsidRPr="00064653" w:rsidRDefault="00CC6457" w:rsidP="00CC6457">
      <w:pPr>
        <w:spacing w:after="0"/>
      </w:pPr>
      <w:r w:rsidRPr="00064653">
        <w:t xml:space="preserve">offentlige i den grad det er mulig. Det er kun anledning til å nekte innsyn i tilbudsdokumenter </w:t>
      </w:r>
    </w:p>
    <w:p w14:paraId="7A65B207" w14:textId="0DF1CC78" w:rsidR="00CC6457" w:rsidRPr="00064653" w:rsidRDefault="00CC6457" w:rsidP="00CC6457">
      <w:pPr>
        <w:spacing w:after="0"/>
      </w:pPr>
      <w:r w:rsidRPr="00064653">
        <w:t xml:space="preserve">og/eller unnta opplysninger dersom det finnes hjemmel i lov. </w:t>
      </w:r>
    </w:p>
    <w:p w14:paraId="103DC48E" w14:textId="77777777" w:rsidR="00CC6457" w:rsidRPr="00064653" w:rsidRDefault="00CC6457" w:rsidP="00CC6457">
      <w:pPr>
        <w:spacing w:after="0"/>
      </w:pPr>
    </w:p>
    <w:p w14:paraId="6752104E" w14:textId="4D053EFE" w:rsidR="00CC6457" w:rsidRPr="00064653" w:rsidRDefault="00CC6457" w:rsidP="00CC6457">
      <w:pPr>
        <w:spacing w:after="0"/>
      </w:pPr>
      <w:r w:rsidRPr="00064653">
        <w:t xml:space="preserve">De mest aktuelle unntaksbestemmelsene finnes i forvaltningsloven </w:t>
      </w:r>
      <w:r w:rsidR="00BA36CE">
        <w:t>og</w:t>
      </w:r>
      <w:r w:rsidRPr="00064653">
        <w:t xml:space="preserve"> </w:t>
      </w:r>
      <w:proofErr w:type="spellStart"/>
      <w:r w:rsidRPr="00064653">
        <w:t>offentleglova</w:t>
      </w:r>
      <w:proofErr w:type="spellEnd"/>
      <w:r w:rsidR="00BA36CE">
        <w:t xml:space="preserve">. </w:t>
      </w:r>
      <w:r w:rsidRPr="00064653">
        <w:t>Disse behandles kort under.</w:t>
      </w:r>
    </w:p>
    <w:p w14:paraId="17C54B86" w14:textId="06EF0151" w:rsidR="00CC6457" w:rsidRPr="00064653" w:rsidRDefault="00CC6457" w:rsidP="00CC6457">
      <w:pPr>
        <w:spacing w:after="0"/>
      </w:pPr>
    </w:p>
    <w:p w14:paraId="1A12254B" w14:textId="3CD90CC5" w:rsidR="00CC6457" w:rsidRPr="00064653" w:rsidRDefault="001E714E" w:rsidP="00CC6457">
      <w:pPr>
        <w:pStyle w:val="Overskrift2"/>
        <w:rPr>
          <w:color w:val="auto"/>
        </w:rPr>
      </w:pPr>
      <w:r w:rsidRPr="00064653">
        <w:rPr>
          <w:color w:val="auto"/>
        </w:rPr>
        <w:t>3</w:t>
      </w:r>
      <w:r w:rsidR="00CC6457" w:rsidRPr="00064653">
        <w:rPr>
          <w:color w:val="auto"/>
        </w:rPr>
        <w:t>.2 Forvaltningsloven § 13</w:t>
      </w:r>
    </w:p>
    <w:p w14:paraId="30593DE2" w14:textId="77777777" w:rsidR="00CC6457" w:rsidRPr="00064653" w:rsidRDefault="00CC6457" w:rsidP="00CC6457">
      <w:pPr>
        <w:spacing w:after="0"/>
      </w:pPr>
      <w:r w:rsidRPr="00064653">
        <w:t xml:space="preserve">Ved gjennomføringen av en anskaffelse som er omfattet av anskaffelsesforskriften, gjelder </w:t>
      </w:r>
    </w:p>
    <w:p w14:paraId="6AA7D121" w14:textId="77777777" w:rsidR="00CC6457" w:rsidRPr="00064653" w:rsidRDefault="00CC6457" w:rsidP="00CC6457">
      <w:pPr>
        <w:spacing w:after="0"/>
      </w:pPr>
      <w:r w:rsidRPr="00064653">
        <w:t xml:space="preserve">reglene om taushetsplikt i forvaltningsloven § 13. Av bestemmelsens første ledd nr. 2 </w:t>
      </w:r>
      <w:proofErr w:type="gramStart"/>
      <w:r w:rsidRPr="00064653">
        <w:t>fremgår</w:t>
      </w:r>
      <w:proofErr w:type="gramEnd"/>
      <w:r w:rsidRPr="00064653">
        <w:t xml:space="preserve"> </w:t>
      </w:r>
    </w:p>
    <w:p w14:paraId="430ECA83" w14:textId="01510EC8" w:rsidR="00CC6457" w:rsidRPr="00064653" w:rsidRDefault="00CC6457" w:rsidP="00CC6457">
      <w:pPr>
        <w:spacing w:after="0"/>
      </w:pPr>
      <w:r w:rsidRPr="00064653">
        <w:t>følgende:</w:t>
      </w:r>
    </w:p>
    <w:p w14:paraId="1DB0C774" w14:textId="77777777" w:rsidR="00CC6457" w:rsidRPr="00064653" w:rsidRDefault="00CC6457" w:rsidP="00CC6457">
      <w:pPr>
        <w:spacing w:after="0"/>
      </w:pPr>
    </w:p>
    <w:p w14:paraId="297BD02B" w14:textId="77777777" w:rsidR="00CC6457" w:rsidRPr="00064653" w:rsidRDefault="00CC6457" w:rsidP="00CC6457">
      <w:pPr>
        <w:spacing w:after="0"/>
      </w:pPr>
      <w:r w:rsidRPr="00064653">
        <w:t xml:space="preserve">"tekniske innretninger og fremgangsmåter samt drifts- eller forretningsforhold som det </w:t>
      </w:r>
    </w:p>
    <w:p w14:paraId="0DEDCD87" w14:textId="77777777" w:rsidR="00CC6457" w:rsidRPr="00064653" w:rsidRDefault="00CC6457" w:rsidP="00CC6457">
      <w:pPr>
        <w:spacing w:after="0"/>
      </w:pPr>
      <w:r w:rsidRPr="00064653">
        <w:t xml:space="preserve">vil være av konkurransemessig betydning å hemmeligholde av hensyn til den som </w:t>
      </w:r>
    </w:p>
    <w:p w14:paraId="76F26797" w14:textId="21E07AD8" w:rsidR="00CC6457" w:rsidRPr="00064653" w:rsidRDefault="00CC6457" w:rsidP="00CC6457">
      <w:pPr>
        <w:spacing w:after="0"/>
      </w:pPr>
      <w:r w:rsidRPr="00064653">
        <w:t>opplysningen angår"</w:t>
      </w:r>
    </w:p>
    <w:p w14:paraId="3BD57D4F" w14:textId="77777777" w:rsidR="00CC6457" w:rsidRPr="00064653" w:rsidRDefault="00CC6457" w:rsidP="00CC6457">
      <w:pPr>
        <w:spacing w:after="0"/>
      </w:pPr>
    </w:p>
    <w:p w14:paraId="4C7D0ADC" w14:textId="77777777" w:rsidR="00CC6457" w:rsidRPr="00064653" w:rsidRDefault="00CC6457" w:rsidP="00CC6457">
      <w:pPr>
        <w:spacing w:after="0"/>
      </w:pPr>
      <w:r w:rsidRPr="00064653">
        <w:t xml:space="preserve">Bestemmelsen inneholder tre vilkår som alle må være oppfylt for at opplysningene skal være </w:t>
      </w:r>
    </w:p>
    <w:p w14:paraId="74166F43" w14:textId="77777777" w:rsidR="00CC6457" w:rsidRPr="00064653" w:rsidRDefault="00CC6457" w:rsidP="00CC6457">
      <w:pPr>
        <w:spacing w:after="0"/>
      </w:pPr>
      <w:r w:rsidRPr="00064653">
        <w:t xml:space="preserve">taushetsbelagte. Vurderingen av om vilkårene er oppfylt kan variere, og vil alltid avhenge av den </w:t>
      </w:r>
    </w:p>
    <w:p w14:paraId="2CFF92F8" w14:textId="03351E4D" w:rsidR="00CC6457" w:rsidRPr="00064653" w:rsidRDefault="00CC6457" w:rsidP="00CC6457">
      <w:pPr>
        <w:spacing w:after="0"/>
      </w:pPr>
      <w:r w:rsidRPr="00064653">
        <w:t>konkrete anskaffelse</w:t>
      </w:r>
      <w:r w:rsidR="00E2181F">
        <w:t>n</w:t>
      </w:r>
      <w:r w:rsidRPr="00064653">
        <w:t>.</w:t>
      </w:r>
    </w:p>
    <w:p w14:paraId="76D2B3E8" w14:textId="0C4CBBE7" w:rsidR="00CC6457" w:rsidRPr="00064653" w:rsidRDefault="00CC6457" w:rsidP="00CC6457">
      <w:pPr>
        <w:spacing w:after="0"/>
      </w:pPr>
    </w:p>
    <w:p w14:paraId="1A623CCB" w14:textId="23B9A03B" w:rsidR="00CC6457" w:rsidRPr="00064653" w:rsidRDefault="00CC6457" w:rsidP="00CC6457">
      <w:pPr>
        <w:pStyle w:val="Listeavsnitt"/>
        <w:numPr>
          <w:ilvl w:val="0"/>
          <w:numId w:val="1"/>
        </w:numPr>
        <w:spacing w:after="0"/>
        <w:rPr>
          <w:b/>
          <w:bCs/>
        </w:rPr>
      </w:pPr>
      <w:r w:rsidRPr="00064653">
        <w:rPr>
          <w:b/>
          <w:bCs/>
        </w:rPr>
        <w:t>Opplysning om teknisk innretning og fremgangsmåte, samt drifts- eller forretningsforhold</w:t>
      </w:r>
    </w:p>
    <w:p w14:paraId="1C38004C" w14:textId="2B369E61" w:rsidR="00CC6457" w:rsidRPr="00064653" w:rsidRDefault="00CC6457" w:rsidP="00B52D4B">
      <w:pPr>
        <w:spacing w:after="0"/>
      </w:pPr>
      <w:r w:rsidRPr="00064653">
        <w:t>Kjerneområdet for taushetsplikten er at opplysningene vedrører forretningshemmeligheter som Oppdragsgiver har fått kjennskap til gjennom anskaffelsen.  Det finnes imidlertid ikke noen klar definisjon av hva som kan anses for å være forretningshemmeligheter.</w:t>
      </w:r>
    </w:p>
    <w:p w14:paraId="1D395384" w14:textId="77777777" w:rsidR="00CC6457" w:rsidRPr="00064653" w:rsidRDefault="00CC6457" w:rsidP="00CC6457">
      <w:pPr>
        <w:pStyle w:val="Listeavsnitt"/>
        <w:spacing w:after="0"/>
      </w:pPr>
    </w:p>
    <w:p w14:paraId="08715ECD" w14:textId="56AAA190" w:rsidR="00CC6457" w:rsidRPr="00064653" w:rsidRDefault="00CC6457" w:rsidP="00B52D4B">
      <w:pPr>
        <w:spacing w:after="0"/>
      </w:pPr>
      <w:r w:rsidRPr="00064653">
        <w:t>Rettspraksis tilsier at følgende opplysninger som oftest vil være forretningshemmeligheter:</w:t>
      </w:r>
    </w:p>
    <w:p w14:paraId="7A042100" w14:textId="77777777" w:rsidR="00B52D4B" w:rsidRPr="00064653" w:rsidRDefault="00B52D4B" w:rsidP="00CC6457">
      <w:pPr>
        <w:pStyle w:val="Listeavsnitt"/>
        <w:spacing w:after="0"/>
      </w:pPr>
    </w:p>
    <w:p w14:paraId="004EA549" w14:textId="4B0204C4" w:rsidR="00CC6457" w:rsidRPr="00064653" w:rsidRDefault="00CC6457" w:rsidP="00E2181F">
      <w:pPr>
        <w:pStyle w:val="Listeavsnitt"/>
        <w:numPr>
          <w:ilvl w:val="0"/>
          <w:numId w:val="5"/>
        </w:numPr>
        <w:spacing w:after="0"/>
      </w:pPr>
      <w:r w:rsidRPr="00064653">
        <w:t>Enhetspriser, rabattprosenter og driftsmarginer</w:t>
      </w:r>
    </w:p>
    <w:p w14:paraId="64278795" w14:textId="30C9D2CE" w:rsidR="00CC6457" w:rsidRPr="00064653" w:rsidRDefault="00CC6457" w:rsidP="00E2181F">
      <w:pPr>
        <w:pStyle w:val="Listeavsnitt"/>
        <w:numPr>
          <w:ilvl w:val="0"/>
          <w:numId w:val="5"/>
        </w:numPr>
        <w:spacing w:after="0"/>
      </w:pPr>
      <w:r w:rsidRPr="00064653">
        <w:t>Produksjonsmetoder som er spesifikke for leverandøren</w:t>
      </w:r>
    </w:p>
    <w:p w14:paraId="5B894375" w14:textId="0A685363" w:rsidR="00CC6457" w:rsidRPr="00064653" w:rsidRDefault="00CC6457" w:rsidP="00E2181F">
      <w:pPr>
        <w:pStyle w:val="Listeavsnitt"/>
        <w:numPr>
          <w:ilvl w:val="0"/>
          <w:numId w:val="5"/>
        </w:numPr>
        <w:spacing w:after="0"/>
      </w:pPr>
      <w:r w:rsidRPr="00064653">
        <w:t>Opplysninger om produktutvikling/produktlanseringer</w:t>
      </w:r>
    </w:p>
    <w:p w14:paraId="3BEDD00C" w14:textId="418FAF2B" w:rsidR="00CC6457" w:rsidRPr="00064653" w:rsidRDefault="00CC6457" w:rsidP="00E2181F">
      <w:pPr>
        <w:pStyle w:val="Listeavsnitt"/>
        <w:numPr>
          <w:ilvl w:val="0"/>
          <w:numId w:val="5"/>
        </w:numPr>
        <w:spacing w:after="0"/>
      </w:pPr>
      <w:r w:rsidRPr="00064653">
        <w:t>Tekniske tegninger eller beskrivelser</w:t>
      </w:r>
    </w:p>
    <w:p w14:paraId="7CBC81DE" w14:textId="77777777" w:rsidR="00CC6457" w:rsidRPr="00064653" w:rsidRDefault="00CC6457" w:rsidP="00CC6457">
      <w:pPr>
        <w:pStyle w:val="Listeavsnitt"/>
        <w:spacing w:after="0"/>
      </w:pPr>
    </w:p>
    <w:p w14:paraId="2D532F75" w14:textId="0B72E36E" w:rsidR="00CC6457" w:rsidRPr="00064653" w:rsidRDefault="00CC6457" w:rsidP="00B52D4B">
      <w:pPr>
        <w:spacing w:after="0"/>
      </w:pPr>
      <w:r w:rsidRPr="00064653">
        <w:t>Nedenstående opplysninger kan også være forretningshemmeligheter:</w:t>
      </w:r>
    </w:p>
    <w:p w14:paraId="518BB220" w14:textId="77777777" w:rsidR="00B52D4B" w:rsidRPr="00064653" w:rsidRDefault="00B52D4B" w:rsidP="00CC6457">
      <w:pPr>
        <w:pStyle w:val="Listeavsnitt"/>
        <w:spacing w:after="0"/>
      </w:pPr>
    </w:p>
    <w:p w14:paraId="6B505FD6" w14:textId="08CAC25A" w:rsidR="00CC6457" w:rsidRPr="00064653" w:rsidRDefault="00CC6457" w:rsidP="00586B4F">
      <w:pPr>
        <w:pStyle w:val="Listeavsnitt"/>
        <w:numPr>
          <w:ilvl w:val="0"/>
          <w:numId w:val="8"/>
        </w:numPr>
        <w:spacing w:after="0"/>
      </w:pPr>
      <w:r w:rsidRPr="00064653">
        <w:t>Sammensetning av produkter (produktmiks)</w:t>
      </w:r>
    </w:p>
    <w:p w14:paraId="057987C3" w14:textId="6739A444" w:rsidR="00CC6457" w:rsidRPr="00064653" w:rsidRDefault="00CC6457" w:rsidP="00586B4F">
      <w:pPr>
        <w:pStyle w:val="Listeavsnitt"/>
        <w:numPr>
          <w:ilvl w:val="0"/>
          <w:numId w:val="8"/>
        </w:numPr>
        <w:spacing w:after="0"/>
      </w:pPr>
      <w:r w:rsidRPr="00064653">
        <w:t>Kundelister, referansekunder, forretningspartnere og underleverandører</w:t>
      </w:r>
    </w:p>
    <w:p w14:paraId="2259F06D" w14:textId="5D2923EA" w:rsidR="00CC6457" w:rsidRPr="00064653" w:rsidRDefault="00CC6457" w:rsidP="00586B4F">
      <w:pPr>
        <w:pStyle w:val="Listeavsnitt"/>
        <w:numPr>
          <w:ilvl w:val="0"/>
          <w:numId w:val="8"/>
        </w:numPr>
        <w:spacing w:after="0"/>
      </w:pPr>
      <w:r w:rsidRPr="00064653">
        <w:t>Fremtidige markedsføringstiltak</w:t>
      </w:r>
    </w:p>
    <w:p w14:paraId="27E5FF4F" w14:textId="77777777" w:rsidR="00B52D4B" w:rsidRPr="00064653" w:rsidRDefault="00B52D4B" w:rsidP="00CC6457">
      <w:pPr>
        <w:pStyle w:val="Listeavsnitt"/>
        <w:spacing w:after="0"/>
      </w:pPr>
    </w:p>
    <w:p w14:paraId="3F7C859A" w14:textId="29A30ACE" w:rsidR="00CC6457" w:rsidRPr="00064653" w:rsidRDefault="00CC6457" w:rsidP="00B52D4B">
      <w:pPr>
        <w:spacing w:after="0"/>
      </w:pPr>
      <w:r w:rsidRPr="00064653">
        <w:t>Opplysninger som allerede er offentliggjort eller kjent i markedet er som utgangspunkt ikke anse</w:t>
      </w:r>
      <w:r w:rsidR="0082129E">
        <w:t>t</w:t>
      </w:r>
      <w:r w:rsidRPr="00064653">
        <w:t xml:space="preserve">t som forretningshemmeligheter. </w:t>
      </w:r>
      <w:r w:rsidR="0082129E">
        <w:t>Det samme</w:t>
      </w:r>
      <w:r w:rsidRPr="00064653">
        <w:t xml:space="preserve"> gjelder</w:t>
      </w:r>
      <w:r w:rsidR="0082129E">
        <w:t>:</w:t>
      </w:r>
    </w:p>
    <w:p w14:paraId="06D371C2" w14:textId="77777777" w:rsidR="00B52D4B" w:rsidRPr="00064653" w:rsidRDefault="00B52D4B" w:rsidP="00CC6457">
      <w:pPr>
        <w:pStyle w:val="Listeavsnitt"/>
        <w:spacing w:after="0"/>
      </w:pPr>
    </w:p>
    <w:p w14:paraId="271E48C0" w14:textId="3E7D0F1F" w:rsidR="00CC6457" w:rsidRPr="00064653" w:rsidRDefault="00CC6457" w:rsidP="00586B4F">
      <w:pPr>
        <w:pStyle w:val="Listeavsnitt"/>
        <w:numPr>
          <w:ilvl w:val="0"/>
          <w:numId w:val="9"/>
        </w:numPr>
        <w:spacing w:after="0"/>
      </w:pPr>
      <w:r w:rsidRPr="00064653">
        <w:t>Totalpriser i tilbud</w:t>
      </w:r>
    </w:p>
    <w:p w14:paraId="4FD9C57E" w14:textId="1DE85B69" w:rsidR="00CC6457" w:rsidRPr="00064653" w:rsidRDefault="00CC6457" w:rsidP="00586B4F">
      <w:pPr>
        <w:pStyle w:val="Listeavsnitt"/>
        <w:numPr>
          <w:ilvl w:val="0"/>
          <w:numId w:val="9"/>
        </w:numPr>
        <w:spacing w:after="0"/>
      </w:pPr>
      <w:r w:rsidRPr="00064653">
        <w:t>Produksjonskapasitet</w:t>
      </w:r>
    </w:p>
    <w:p w14:paraId="707A4125" w14:textId="3067FF58" w:rsidR="00CC6457" w:rsidRPr="00064653" w:rsidRDefault="00CC6457" w:rsidP="00586B4F">
      <w:pPr>
        <w:pStyle w:val="Listeavsnitt"/>
        <w:numPr>
          <w:ilvl w:val="0"/>
          <w:numId w:val="9"/>
        </w:numPr>
        <w:spacing w:after="0"/>
      </w:pPr>
      <w:r w:rsidRPr="00064653">
        <w:t>Økonomisk stilling og administrative forhold</w:t>
      </w:r>
    </w:p>
    <w:p w14:paraId="2344BC85" w14:textId="37D6EC90" w:rsidR="00CC6457" w:rsidRPr="00064653" w:rsidRDefault="00CC6457" w:rsidP="00586B4F">
      <w:pPr>
        <w:pStyle w:val="Listeavsnitt"/>
        <w:numPr>
          <w:ilvl w:val="0"/>
          <w:numId w:val="9"/>
        </w:numPr>
        <w:spacing w:after="0"/>
      </w:pPr>
      <w:r w:rsidRPr="00064653">
        <w:t>Sammensetning av team/CV til tilbudte ressurser</w:t>
      </w:r>
    </w:p>
    <w:p w14:paraId="673F7AAE" w14:textId="77777777" w:rsidR="0047164A" w:rsidRPr="00064653" w:rsidRDefault="0047164A" w:rsidP="00B52D4B">
      <w:pPr>
        <w:spacing w:after="0"/>
      </w:pPr>
    </w:p>
    <w:p w14:paraId="3834AEC0" w14:textId="5F8C2A40" w:rsidR="0047164A" w:rsidRPr="00064653" w:rsidRDefault="0047164A" w:rsidP="0047164A">
      <w:pPr>
        <w:pStyle w:val="Listeavsnitt"/>
        <w:numPr>
          <w:ilvl w:val="0"/>
          <w:numId w:val="1"/>
        </w:numPr>
        <w:spacing w:after="0"/>
        <w:rPr>
          <w:b/>
          <w:bCs/>
        </w:rPr>
      </w:pPr>
      <w:r w:rsidRPr="00064653">
        <w:rPr>
          <w:b/>
          <w:bCs/>
        </w:rPr>
        <w:t>Opplysning har konkurransemessig betydning å hemmeligholde</w:t>
      </w:r>
    </w:p>
    <w:p w14:paraId="75BCA2AE" w14:textId="77777777" w:rsidR="0047164A" w:rsidRPr="00064653" w:rsidRDefault="0047164A" w:rsidP="00B52D4B">
      <w:pPr>
        <w:spacing w:after="0"/>
      </w:pPr>
    </w:p>
    <w:p w14:paraId="5E7CE24F" w14:textId="3D22E53D" w:rsidR="0047164A" w:rsidRPr="00064653" w:rsidRDefault="0047164A" w:rsidP="0047164A">
      <w:pPr>
        <w:spacing w:after="0"/>
      </w:pPr>
      <w:r w:rsidRPr="00064653">
        <w:t>Et sentralt punkt i vurderingen av den konkurransemessige betydning er om et innsyn i opplysningene kan føre til et økonomisk tap eller redusert gevinst for leverandøren. Tapet for leverandøren kan både være direkte og indirekte, eksempelvis ved tap av eventuell forhandlingsposisjon samt tap av markedsføringsmuligheter og –strategier.</w:t>
      </w:r>
    </w:p>
    <w:p w14:paraId="55AA93DC" w14:textId="77777777" w:rsidR="00092291" w:rsidRPr="00064653" w:rsidRDefault="00092291" w:rsidP="0047164A">
      <w:pPr>
        <w:spacing w:after="0"/>
      </w:pPr>
    </w:p>
    <w:p w14:paraId="1E184232" w14:textId="13A20BAC" w:rsidR="0047164A" w:rsidRPr="00064653" w:rsidRDefault="0047164A" w:rsidP="0047164A">
      <w:pPr>
        <w:spacing w:after="0"/>
      </w:pPr>
      <w:r w:rsidRPr="00064653">
        <w:t>Det må være tale om næringsopplysninger som andre kan ha nytte av i sin virksomhet. Det er uten betydning om mottakeren kan benytte opplysningene i egen virksomhet.</w:t>
      </w:r>
    </w:p>
    <w:p w14:paraId="6E6A3353" w14:textId="77777777" w:rsidR="00092291" w:rsidRPr="00064653" w:rsidRDefault="00092291" w:rsidP="0047164A">
      <w:pPr>
        <w:spacing w:after="0"/>
      </w:pPr>
    </w:p>
    <w:p w14:paraId="55B685C5" w14:textId="4AA88FE2" w:rsidR="0047164A" w:rsidRPr="00064653" w:rsidRDefault="0047164A" w:rsidP="0047164A">
      <w:pPr>
        <w:spacing w:after="0"/>
      </w:pPr>
      <w:r w:rsidRPr="00064653">
        <w:t>Når Oppdragsgiver skal vurdere om opplysninger har konkurransemessig betydning, må det foretas en avveining mellom leverandørenes interesse i hemmelighold og om det foreligger et aktuelt og sterkt behov for innsyn og kontroll.</w:t>
      </w:r>
    </w:p>
    <w:p w14:paraId="76558A53" w14:textId="77777777" w:rsidR="00F44FD7" w:rsidRPr="00064653" w:rsidRDefault="00F44FD7" w:rsidP="0047164A">
      <w:pPr>
        <w:spacing w:after="0"/>
      </w:pPr>
    </w:p>
    <w:p w14:paraId="13934539" w14:textId="77777777" w:rsidR="00F44FD7" w:rsidRPr="00064653" w:rsidRDefault="00F44FD7" w:rsidP="0047164A">
      <w:pPr>
        <w:spacing w:after="0"/>
      </w:pPr>
    </w:p>
    <w:p w14:paraId="7654522B" w14:textId="06B552F9" w:rsidR="00F44FD7" w:rsidRPr="00064653" w:rsidRDefault="00F44FD7" w:rsidP="00F44FD7">
      <w:pPr>
        <w:pStyle w:val="Listeavsnitt"/>
        <w:numPr>
          <w:ilvl w:val="0"/>
          <w:numId w:val="1"/>
        </w:numPr>
        <w:spacing w:after="0"/>
        <w:rPr>
          <w:b/>
          <w:bCs/>
        </w:rPr>
      </w:pPr>
      <w:r w:rsidRPr="00064653">
        <w:rPr>
          <w:b/>
          <w:bCs/>
        </w:rPr>
        <w:t>Opplysning er av hensyn til den som opplysningen angår</w:t>
      </w:r>
    </w:p>
    <w:p w14:paraId="2B33180C" w14:textId="77777777" w:rsidR="00D51442" w:rsidRPr="00064653" w:rsidRDefault="00D51442" w:rsidP="00D51442">
      <w:pPr>
        <w:spacing w:after="0"/>
      </w:pPr>
    </w:p>
    <w:p w14:paraId="4A893855" w14:textId="62427944" w:rsidR="00D51442" w:rsidRPr="00064653" w:rsidRDefault="00D51442" w:rsidP="00D51442">
      <w:pPr>
        <w:spacing w:after="0"/>
      </w:pPr>
      <w:r w:rsidRPr="00064653">
        <w:t xml:space="preserve">Det er ikke avgjørende om opplysningen vedrører leverandøren som har levert inn </w:t>
      </w:r>
    </w:p>
    <w:p w14:paraId="0D42FEC2" w14:textId="77777777" w:rsidR="00D51442" w:rsidRPr="00064653" w:rsidRDefault="00D51442" w:rsidP="00D51442">
      <w:pPr>
        <w:spacing w:after="0"/>
      </w:pPr>
      <w:r w:rsidRPr="00064653">
        <w:t xml:space="preserve">tilbud i konkurransen. Opplysninger om tredjeparter/samarbeidsparter vil også kunne </w:t>
      </w:r>
    </w:p>
    <w:p w14:paraId="76A9AC1B" w14:textId="5E33FED7" w:rsidR="00F44FD7" w:rsidRPr="00064653" w:rsidRDefault="00D51442" w:rsidP="00D51442">
      <w:pPr>
        <w:spacing w:after="0"/>
      </w:pPr>
      <w:r w:rsidRPr="00064653">
        <w:t>bli omfattet av bestemmelsen og være taushetsbelagt.</w:t>
      </w:r>
    </w:p>
    <w:p w14:paraId="6BB74ABB" w14:textId="77777777" w:rsidR="00551227" w:rsidRPr="00064653" w:rsidRDefault="00551227" w:rsidP="00D51442">
      <w:pPr>
        <w:spacing w:after="0"/>
      </w:pPr>
    </w:p>
    <w:p w14:paraId="273DBCEF" w14:textId="387A5DA4" w:rsidR="00551227" w:rsidRPr="00064653" w:rsidRDefault="001E714E" w:rsidP="00091C9E">
      <w:pPr>
        <w:pStyle w:val="Overskrift2"/>
        <w:rPr>
          <w:color w:val="auto"/>
        </w:rPr>
      </w:pPr>
      <w:r w:rsidRPr="00064653">
        <w:rPr>
          <w:color w:val="auto"/>
        </w:rPr>
        <w:t>3</w:t>
      </w:r>
      <w:r w:rsidR="00091C9E" w:rsidRPr="00064653">
        <w:rPr>
          <w:color w:val="auto"/>
        </w:rPr>
        <w:t xml:space="preserve">.3 </w:t>
      </w:r>
      <w:proofErr w:type="spellStart"/>
      <w:r w:rsidR="00091C9E" w:rsidRPr="00064653">
        <w:rPr>
          <w:color w:val="auto"/>
        </w:rPr>
        <w:t>Offentleglova</w:t>
      </w:r>
      <w:proofErr w:type="spellEnd"/>
      <w:r w:rsidR="00091C9E" w:rsidRPr="00064653">
        <w:rPr>
          <w:color w:val="auto"/>
        </w:rPr>
        <w:t xml:space="preserve"> § 23</w:t>
      </w:r>
    </w:p>
    <w:p w14:paraId="53B0514C" w14:textId="0ACC1AAF" w:rsidR="00A306FD" w:rsidRPr="00064653" w:rsidRDefault="00A306FD" w:rsidP="00A306FD">
      <w:pPr>
        <w:spacing w:after="0"/>
      </w:pPr>
      <w:proofErr w:type="spellStart"/>
      <w:r w:rsidRPr="00064653">
        <w:t>Offentleglova</w:t>
      </w:r>
      <w:proofErr w:type="spellEnd"/>
      <w:r w:rsidRPr="00064653">
        <w:t xml:space="preserve"> § 23 åpner tilsvarende opp for unntak til hovedregelen. Av bestemmelsens første </w:t>
      </w:r>
    </w:p>
    <w:p w14:paraId="2E2BAD13" w14:textId="77777777" w:rsidR="00A306FD" w:rsidRPr="00064653" w:rsidRDefault="00A306FD" w:rsidP="00A306FD">
      <w:pPr>
        <w:spacing w:after="0"/>
      </w:pPr>
      <w:r w:rsidRPr="00064653">
        <w:t>ledd fremgår følgende:</w:t>
      </w:r>
    </w:p>
    <w:p w14:paraId="7DF3C72F" w14:textId="77777777" w:rsidR="00A306FD" w:rsidRPr="00064653" w:rsidRDefault="00A306FD" w:rsidP="00A306FD">
      <w:pPr>
        <w:spacing w:after="0"/>
      </w:pPr>
    </w:p>
    <w:p w14:paraId="5C9B6AEC" w14:textId="77777777" w:rsidR="00A306FD" w:rsidRPr="00064653" w:rsidRDefault="00A306FD" w:rsidP="00A306FD">
      <w:pPr>
        <w:spacing w:after="0"/>
      </w:pPr>
      <w:r w:rsidRPr="00064653">
        <w:t xml:space="preserve">«Det kan </w:t>
      </w:r>
      <w:proofErr w:type="spellStart"/>
      <w:r w:rsidRPr="00064653">
        <w:t>gjerast</w:t>
      </w:r>
      <w:proofErr w:type="spellEnd"/>
      <w:r w:rsidRPr="00064653">
        <w:t xml:space="preserve"> unntak </w:t>
      </w:r>
      <w:proofErr w:type="spellStart"/>
      <w:r w:rsidRPr="00064653">
        <w:t>frå</w:t>
      </w:r>
      <w:proofErr w:type="spellEnd"/>
      <w:r w:rsidRPr="00064653">
        <w:t xml:space="preserve"> innsyn for </w:t>
      </w:r>
      <w:proofErr w:type="spellStart"/>
      <w:r w:rsidRPr="00064653">
        <w:t>opplysningar</w:t>
      </w:r>
      <w:proofErr w:type="spellEnd"/>
      <w:r w:rsidRPr="00064653">
        <w:t xml:space="preserve"> når det er </w:t>
      </w:r>
      <w:proofErr w:type="spellStart"/>
      <w:r w:rsidRPr="00064653">
        <w:t>påkravd</w:t>
      </w:r>
      <w:proofErr w:type="spellEnd"/>
      <w:r w:rsidRPr="00064653">
        <w:t xml:space="preserve"> av omsyn til ei </w:t>
      </w:r>
    </w:p>
    <w:p w14:paraId="5161C257" w14:textId="77777777" w:rsidR="00A306FD" w:rsidRPr="00064653" w:rsidRDefault="00A306FD" w:rsidP="00A306FD">
      <w:pPr>
        <w:spacing w:after="0"/>
      </w:pPr>
      <w:proofErr w:type="spellStart"/>
      <w:r w:rsidRPr="00064653">
        <w:t>forsvarleg</w:t>
      </w:r>
      <w:proofErr w:type="spellEnd"/>
      <w:r w:rsidRPr="00064653">
        <w:t xml:space="preserve"> gjennomføring av økonomi-, lønns-, eller personalforvaltninga til organet.»</w:t>
      </w:r>
    </w:p>
    <w:p w14:paraId="43C962BA" w14:textId="77777777" w:rsidR="00A306FD" w:rsidRPr="00064653" w:rsidRDefault="00A306FD" w:rsidP="00A306FD">
      <w:pPr>
        <w:spacing w:after="0"/>
      </w:pPr>
    </w:p>
    <w:p w14:paraId="2E695EF2" w14:textId="77777777" w:rsidR="00A306FD" w:rsidRPr="00064653" w:rsidRDefault="00A306FD" w:rsidP="00A306FD">
      <w:pPr>
        <w:spacing w:after="0"/>
      </w:pPr>
      <w:r w:rsidRPr="00064653">
        <w:t xml:space="preserve">Det mest aktuelle i en anskaffelsesprosess vil være unntak av hensyn til en forsvarlig </w:t>
      </w:r>
    </w:p>
    <w:p w14:paraId="1B6C2D80" w14:textId="77777777" w:rsidR="00A306FD" w:rsidRPr="00064653" w:rsidRDefault="00A306FD" w:rsidP="00A306FD">
      <w:pPr>
        <w:spacing w:after="0"/>
      </w:pPr>
      <w:r w:rsidRPr="00064653">
        <w:t xml:space="preserve">økonomiforvaltning. Det bemerkes, at unntaket bare gjelder for Oppdragsgivers </w:t>
      </w:r>
    </w:p>
    <w:p w14:paraId="0A03873E" w14:textId="77777777" w:rsidR="00A306FD" w:rsidRPr="00064653" w:rsidRDefault="00A306FD" w:rsidP="00A306FD">
      <w:pPr>
        <w:spacing w:after="0"/>
      </w:pPr>
      <w:r w:rsidRPr="00064653">
        <w:t>økonomiforvaltning og ikke økonomiforvaltningen hos leverandører, som har levert inn tilbud.</w:t>
      </w:r>
    </w:p>
    <w:p w14:paraId="201A5B32" w14:textId="1FDD5B47" w:rsidR="00A306FD" w:rsidRPr="00064653" w:rsidRDefault="00A306FD" w:rsidP="00A306FD">
      <w:pPr>
        <w:spacing w:after="0"/>
      </w:pPr>
      <w:r w:rsidRPr="00064653">
        <w:t xml:space="preserve"> </w:t>
      </w:r>
    </w:p>
    <w:p w14:paraId="2E2962E2" w14:textId="77777777" w:rsidR="00A306FD" w:rsidRPr="00064653" w:rsidRDefault="00A306FD" w:rsidP="00A306FD">
      <w:pPr>
        <w:spacing w:after="0"/>
      </w:pPr>
      <w:r w:rsidRPr="00064653">
        <w:t xml:space="preserve">Unntaket tar sikte på å beskytte Oppdragsgiveres økonomiske interesser, herunder kommunens </w:t>
      </w:r>
    </w:p>
    <w:p w14:paraId="04C34A27" w14:textId="77777777" w:rsidR="00A306FD" w:rsidRPr="00064653" w:rsidRDefault="00A306FD" w:rsidP="00A306FD">
      <w:pPr>
        <w:spacing w:after="0"/>
      </w:pPr>
      <w:r w:rsidRPr="00064653">
        <w:t xml:space="preserve">forhandlingsposisjon og strategiske stilling. De økonomiske interessene kan vedrøre den aktuelle </w:t>
      </w:r>
    </w:p>
    <w:p w14:paraId="530069AC" w14:textId="77777777" w:rsidR="00A306FD" w:rsidRPr="00064653" w:rsidRDefault="00A306FD" w:rsidP="00A306FD">
      <w:pPr>
        <w:spacing w:after="0"/>
      </w:pPr>
      <w:r w:rsidRPr="00064653">
        <w:t xml:space="preserve">anskaffelse, eksempelvis ved at Oppdragsgiver gir taushetsløfte til leverandører for å sikre </w:t>
      </w:r>
    </w:p>
    <w:p w14:paraId="51E2CB77" w14:textId="77777777" w:rsidR="00A306FD" w:rsidRPr="00064653" w:rsidRDefault="00A306FD" w:rsidP="00A306FD">
      <w:pPr>
        <w:spacing w:after="0"/>
      </w:pPr>
      <w:r w:rsidRPr="00064653">
        <w:t xml:space="preserve">tilbud og effektiv konkurranse ved gjennomføring av anskaffelsen. De økonomiske interesser kan </w:t>
      </w:r>
    </w:p>
    <w:p w14:paraId="6481C9F1" w14:textId="6C6CA945" w:rsidR="00A306FD" w:rsidRPr="00064653" w:rsidRDefault="00A306FD" w:rsidP="00A306FD">
      <w:pPr>
        <w:spacing w:after="0"/>
      </w:pPr>
      <w:r w:rsidRPr="00064653">
        <w:t>også vedrøre mer langsiktige forhold.</w:t>
      </w:r>
    </w:p>
    <w:p w14:paraId="61EDF65D" w14:textId="77777777" w:rsidR="001E714E" w:rsidRPr="00064653" w:rsidRDefault="001E714E" w:rsidP="00A306FD">
      <w:pPr>
        <w:spacing w:after="0"/>
      </w:pPr>
    </w:p>
    <w:p w14:paraId="45DB3A5C" w14:textId="45B2302E" w:rsidR="001E714E" w:rsidRPr="00064653" w:rsidRDefault="001E714E" w:rsidP="001E714E">
      <w:pPr>
        <w:pStyle w:val="Overskrift1"/>
        <w:rPr>
          <w:color w:val="auto"/>
        </w:rPr>
      </w:pPr>
      <w:r w:rsidRPr="00064653">
        <w:rPr>
          <w:color w:val="auto"/>
        </w:rPr>
        <w:t>4 Hvem har ansvaret for vurdering av innsyn?</w:t>
      </w:r>
    </w:p>
    <w:p w14:paraId="065AC6C3" w14:textId="77777777" w:rsidR="001E714E" w:rsidRPr="00064653" w:rsidRDefault="001E714E" w:rsidP="001E714E">
      <w:pPr>
        <w:spacing w:after="0"/>
      </w:pPr>
      <w:r w:rsidRPr="00064653">
        <w:t xml:space="preserve">Det er Oppdragsgiver som har det endelige ansvar for vurdering av hvilke deler av </w:t>
      </w:r>
    </w:p>
    <w:p w14:paraId="6387CEDA" w14:textId="77777777" w:rsidR="001E714E" w:rsidRPr="00064653" w:rsidRDefault="001E714E" w:rsidP="001E714E">
      <w:pPr>
        <w:spacing w:after="0"/>
      </w:pPr>
      <w:r w:rsidRPr="00064653">
        <w:t xml:space="preserve">leverandørenes tilbud, som det gis innsyn i. Selv om leverandøren har levert inn sladdet tilbud, </w:t>
      </w:r>
    </w:p>
    <w:p w14:paraId="6C175AE2" w14:textId="77777777" w:rsidR="001E714E" w:rsidRPr="00064653" w:rsidRDefault="001E714E" w:rsidP="001E714E">
      <w:pPr>
        <w:spacing w:after="0"/>
      </w:pPr>
      <w:r w:rsidRPr="00064653">
        <w:t>må Oppdragsgiver vurdere om sladdingen er foretatt korrekt.</w:t>
      </w:r>
    </w:p>
    <w:p w14:paraId="57067A33" w14:textId="77777777" w:rsidR="001E714E" w:rsidRPr="00064653" w:rsidRDefault="001E714E" w:rsidP="001E714E">
      <w:pPr>
        <w:spacing w:after="0"/>
      </w:pPr>
    </w:p>
    <w:p w14:paraId="2E8AD829" w14:textId="77777777" w:rsidR="001E714E" w:rsidRPr="00064653" w:rsidRDefault="001E714E" w:rsidP="001E714E">
      <w:pPr>
        <w:spacing w:after="0"/>
      </w:pPr>
      <w:r w:rsidRPr="00064653">
        <w:t xml:space="preserve">Oppdragsgiver oppfordrer alle leverandører til å gjøre en grundig vurdering av hvilke deler av </w:t>
      </w:r>
    </w:p>
    <w:p w14:paraId="1F936A5F" w14:textId="77777777" w:rsidR="001E714E" w:rsidRPr="00064653" w:rsidRDefault="001E714E" w:rsidP="001E714E">
      <w:pPr>
        <w:spacing w:after="0"/>
      </w:pPr>
      <w:r w:rsidRPr="00064653">
        <w:t xml:space="preserve">tilbudet det kan gis innsyn i. Leverandøren vil ofte ha en annen innsikt og forståelse av </w:t>
      </w:r>
    </w:p>
    <w:p w14:paraId="7564914E" w14:textId="77777777" w:rsidR="001E714E" w:rsidRPr="00064653" w:rsidRDefault="001E714E" w:rsidP="001E714E">
      <w:pPr>
        <w:spacing w:after="0"/>
      </w:pPr>
      <w:r w:rsidRPr="00064653">
        <w:t xml:space="preserve">virksomhetsdriften og bransjen enn Oppdragsgiver. Dette bidrar til å sikre effektiv behandling av </w:t>
      </w:r>
    </w:p>
    <w:p w14:paraId="2E275286" w14:textId="77777777" w:rsidR="001E714E" w:rsidRPr="00064653" w:rsidRDefault="001E714E" w:rsidP="001E714E">
      <w:pPr>
        <w:spacing w:after="0"/>
      </w:pPr>
      <w:r w:rsidRPr="00064653">
        <w:t>eventuelle innsynsbegjæringer.</w:t>
      </w:r>
    </w:p>
    <w:p w14:paraId="0AB110B9" w14:textId="77777777" w:rsidR="001E714E" w:rsidRPr="00064653" w:rsidRDefault="001E714E" w:rsidP="00A306FD">
      <w:pPr>
        <w:spacing w:after="0"/>
      </w:pPr>
    </w:p>
    <w:p w14:paraId="13CDDBB8" w14:textId="3C7F6616" w:rsidR="004F1EAF" w:rsidRPr="00064653" w:rsidRDefault="00A306FD" w:rsidP="0090687A">
      <w:pPr>
        <w:pStyle w:val="Overskrift1"/>
        <w:rPr>
          <w:color w:val="auto"/>
        </w:rPr>
      </w:pPr>
      <w:r w:rsidRPr="00064653">
        <w:rPr>
          <w:color w:val="auto"/>
        </w:rPr>
        <w:t>5 Hvordan skal sladdingen utføres?</w:t>
      </w:r>
    </w:p>
    <w:p w14:paraId="48F86431" w14:textId="77777777" w:rsidR="004F1EAF" w:rsidRPr="00064653" w:rsidRDefault="004F1EAF" w:rsidP="004F1EAF">
      <w:pPr>
        <w:spacing w:after="0"/>
      </w:pPr>
      <w:r w:rsidRPr="00064653">
        <w:t xml:space="preserve">Ved innlevering av sladdet versjon av tilbud, bør leverandørene først og fremst sikre at det </w:t>
      </w:r>
    </w:p>
    <w:p w14:paraId="7C2892C0" w14:textId="77777777" w:rsidR="004F1EAF" w:rsidRPr="00064653" w:rsidRDefault="004F1EAF" w:rsidP="004F1EAF">
      <w:pPr>
        <w:spacing w:after="0"/>
      </w:pPr>
      <w:r w:rsidRPr="00064653">
        <w:t xml:space="preserve">tydelig fremgår hva som er sladdet fra tilbudet. Leverandøren skal ikke slette informasjon i </w:t>
      </w:r>
    </w:p>
    <w:p w14:paraId="3B92BF9E" w14:textId="77777777" w:rsidR="004F1EAF" w:rsidRPr="00064653" w:rsidRDefault="004F1EAF" w:rsidP="004F1EAF">
      <w:pPr>
        <w:spacing w:after="0"/>
      </w:pPr>
      <w:r w:rsidRPr="00064653">
        <w:t xml:space="preserve">tilbudet, men markere med sladd. Dokumenter, tekst, bilder og tilsvarende som sladdes bør </w:t>
      </w:r>
    </w:p>
    <w:p w14:paraId="02B9AB2A" w14:textId="41F0C164" w:rsidR="004F1EAF" w:rsidRPr="00064653" w:rsidRDefault="004F1EAF" w:rsidP="004F1EAF">
      <w:pPr>
        <w:spacing w:after="0"/>
      </w:pPr>
      <w:r w:rsidRPr="00064653">
        <w:t>markeres som følger:</w:t>
      </w:r>
    </w:p>
    <w:p w14:paraId="27E8090E" w14:textId="77777777" w:rsidR="004F1EAF" w:rsidRPr="00064653" w:rsidRDefault="004F1EAF" w:rsidP="004F1EAF">
      <w:pPr>
        <w:spacing w:after="0"/>
      </w:pPr>
    </w:p>
    <w:p w14:paraId="0BB02AAB" w14:textId="6886D986" w:rsidR="004F1EAF" w:rsidRPr="00064653" w:rsidRDefault="004F1EAF" w:rsidP="004F1EAF">
      <w:pPr>
        <w:pStyle w:val="Listeavsnitt"/>
        <w:numPr>
          <w:ilvl w:val="0"/>
          <w:numId w:val="2"/>
        </w:numPr>
        <w:spacing w:after="0"/>
      </w:pPr>
      <w:r w:rsidRPr="00064653">
        <w:t xml:space="preserve">En sladdet versjon med gul farge der sladdet tekst, bilder mv. </w:t>
      </w:r>
      <w:proofErr w:type="gramStart"/>
      <w:r w:rsidRPr="00064653">
        <w:t>fremgår</w:t>
      </w:r>
      <w:proofErr w:type="gramEnd"/>
      <w:r w:rsidRPr="00064653">
        <w:t xml:space="preserve"> og kan redigeres </w:t>
      </w:r>
    </w:p>
    <w:p w14:paraId="5D6731CC" w14:textId="770243A2" w:rsidR="004F1EAF" w:rsidRPr="00064653" w:rsidRDefault="004F1EAF" w:rsidP="0090687A">
      <w:pPr>
        <w:pStyle w:val="Listeavsnitt"/>
        <w:numPr>
          <w:ilvl w:val="0"/>
          <w:numId w:val="2"/>
        </w:numPr>
        <w:spacing w:after="0"/>
      </w:pPr>
      <w:r w:rsidRPr="00064653">
        <w:t xml:space="preserve">En sladdet versjon med svart farge der sladdet tekst, bilder mv. ikke </w:t>
      </w:r>
      <w:proofErr w:type="gramStart"/>
      <w:r w:rsidRPr="00064653">
        <w:t>fremgår</w:t>
      </w:r>
      <w:proofErr w:type="gramEnd"/>
      <w:r w:rsidRPr="00064653">
        <w:t xml:space="preserve"> og ikke kan redigeres</w:t>
      </w:r>
    </w:p>
    <w:p w14:paraId="18B7B864" w14:textId="77777777" w:rsidR="0090687A" w:rsidRPr="00064653" w:rsidRDefault="0090687A" w:rsidP="0090687A">
      <w:pPr>
        <w:pStyle w:val="Listeavsnitt"/>
        <w:spacing w:after="0"/>
      </w:pPr>
    </w:p>
    <w:p w14:paraId="675403C6" w14:textId="77777777" w:rsidR="004F1EAF" w:rsidRPr="00064653" w:rsidRDefault="004F1EAF" w:rsidP="004F1EAF">
      <w:pPr>
        <w:spacing w:after="0"/>
      </w:pPr>
      <w:r w:rsidRPr="00064653">
        <w:t xml:space="preserve">Det anbefales at det ved sladdet versjon av tilbud legges ved et selvstendig dokument med en </w:t>
      </w:r>
    </w:p>
    <w:p w14:paraId="1D21A683" w14:textId="77777777" w:rsidR="004F1EAF" w:rsidRPr="00064653" w:rsidRDefault="004F1EAF" w:rsidP="004F1EAF">
      <w:pPr>
        <w:spacing w:after="0"/>
      </w:pPr>
      <w:r w:rsidRPr="00064653">
        <w:t>kort begrunnelse for de sladdede elementene.</w:t>
      </w:r>
    </w:p>
    <w:p w14:paraId="0195623C" w14:textId="77777777" w:rsidR="004F1EAF" w:rsidRPr="00064653" w:rsidRDefault="004F1EAF" w:rsidP="004F1EAF">
      <w:pPr>
        <w:spacing w:after="0"/>
      </w:pPr>
    </w:p>
    <w:p w14:paraId="2EFDB26D" w14:textId="77777777" w:rsidR="004F1EAF" w:rsidRPr="00064653" w:rsidRDefault="004F1EAF" w:rsidP="004F1EAF">
      <w:pPr>
        <w:spacing w:after="0"/>
      </w:pPr>
      <w:r w:rsidRPr="00064653">
        <w:t xml:space="preserve">Ved sladding bør leverandørene kontrollere at sladdingen er sikker og at det ikke kan gis </w:t>
      </w:r>
    </w:p>
    <w:p w14:paraId="55B2DA56" w14:textId="77777777" w:rsidR="004F1EAF" w:rsidRPr="00064653" w:rsidRDefault="004F1EAF" w:rsidP="004F1EAF">
      <w:pPr>
        <w:spacing w:after="0"/>
      </w:pPr>
      <w:r w:rsidRPr="00064653">
        <w:t xml:space="preserve">utilsiktet tilgang til informasjonen. Eksempelvis er «svart» sladding i tekstbehandlingsprogram </w:t>
      </w:r>
    </w:p>
    <w:p w14:paraId="496EEDCF" w14:textId="1F16BEBB" w:rsidR="004F1EAF" w:rsidRPr="00064653" w:rsidRDefault="004F1EAF" w:rsidP="004F1EAF">
      <w:pPr>
        <w:spacing w:after="0"/>
      </w:pPr>
      <w:r w:rsidRPr="00064653">
        <w:t>(eks</w:t>
      </w:r>
      <w:r w:rsidR="00EC51EC">
        <w:t>empelvis</w:t>
      </w:r>
      <w:r w:rsidRPr="00064653">
        <w:t xml:space="preserve"> Word) og etterfølgende konvertering til en standard PDF-fil ikke nødvendigvis en sikker </w:t>
      </w:r>
    </w:p>
    <w:p w14:paraId="3FA5EC80" w14:textId="77777777" w:rsidR="004F1EAF" w:rsidRPr="00064653" w:rsidRDefault="004F1EAF" w:rsidP="004F1EAF">
      <w:pPr>
        <w:spacing w:after="0"/>
      </w:pPr>
      <w:r w:rsidRPr="00064653">
        <w:t>metode for sladdingen. Slike dokumenter kan i visse tilfeller låses opp etter sladdingen.</w:t>
      </w:r>
    </w:p>
    <w:p w14:paraId="51721C20" w14:textId="77777777" w:rsidR="004F1EAF" w:rsidRPr="00064653" w:rsidRDefault="004F1EAF" w:rsidP="004F1EAF">
      <w:pPr>
        <w:spacing w:after="0"/>
      </w:pPr>
    </w:p>
    <w:p w14:paraId="5B6EBD38" w14:textId="77777777" w:rsidR="004F1EAF" w:rsidRPr="00064653" w:rsidRDefault="004F1EAF" w:rsidP="004F1EAF">
      <w:pPr>
        <w:spacing w:after="0"/>
      </w:pPr>
      <w:r w:rsidRPr="00064653">
        <w:t xml:space="preserve">Det finnes ulike metoder for sikker sladding av tilbud, herunder utskrift og skanning av sladdede </w:t>
      </w:r>
    </w:p>
    <w:p w14:paraId="5EF8A1C3" w14:textId="425DFB90" w:rsidR="004F1EAF" w:rsidRPr="00064653" w:rsidRDefault="004F1EAF" w:rsidP="004F1EAF">
      <w:pPr>
        <w:spacing w:after="0"/>
      </w:pPr>
      <w:r w:rsidRPr="00064653">
        <w:t>dokumenter. Det finnes også dedikert programvare som kan benyttes for sikker sladding.</w:t>
      </w:r>
    </w:p>
    <w:sectPr w:rsidR="004F1EAF" w:rsidRPr="000646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634A4"/>
    <w:multiLevelType w:val="hybridMultilevel"/>
    <w:tmpl w:val="63845B10"/>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BF5297D"/>
    <w:multiLevelType w:val="hybridMultilevel"/>
    <w:tmpl w:val="76BC9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BFF2DFB"/>
    <w:multiLevelType w:val="hybridMultilevel"/>
    <w:tmpl w:val="05029D48"/>
    <w:lvl w:ilvl="0" w:tplc="1D6C0DC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A7F5931"/>
    <w:multiLevelType w:val="hybridMultilevel"/>
    <w:tmpl w:val="E40C3D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A06112B"/>
    <w:multiLevelType w:val="hybridMultilevel"/>
    <w:tmpl w:val="9490F4E6"/>
    <w:lvl w:ilvl="0" w:tplc="B67091B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C3B35B2"/>
    <w:multiLevelType w:val="hybridMultilevel"/>
    <w:tmpl w:val="1158DB08"/>
    <w:lvl w:ilvl="0" w:tplc="5450DB9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6595D55"/>
    <w:multiLevelType w:val="hybridMultilevel"/>
    <w:tmpl w:val="8138D1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6B51943"/>
    <w:multiLevelType w:val="hybridMultilevel"/>
    <w:tmpl w:val="875A1F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D29441C"/>
    <w:multiLevelType w:val="hybridMultilevel"/>
    <w:tmpl w:val="C158CB46"/>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A384199"/>
    <w:multiLevelType w:val="hybridMultilevel"/>
    <w:tmpl w:val="18B67A40"/>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24807030">
    <w:abstractNumId w:val="0"/>
  </w:num>
  <w:num w:numId="2" w16cid:durableId="418137566">
    <w:abstractNumId w:val="1"/>
  </w:num>
  <w:num w:numId="3" w16cid:durableId="1842161641">
    <w:abstractNumId w:val="7"/>
  </w:num>
  <w:num w:numId="4" w16cid:durableId="2042780052">
    <w:abstractNumId w:val="4"/>
  </w:num>
  <w:num w:numId="5" w16cid:durableId="1582715746">
    <w:abstractNumId w:val="9"/>
  </w:num>
  <w:num w:numId="6" w16cid:durableId="435756431">
    <w:abstractNumId w:val="3"/>
  </w:num>
  <w:num w:numId="7" w16cid:durableId="787547359">
    <w:abstractNumId w:val="2"/>
  </w:num>
  <w:num w:numId="8" w16cid:durableId="469172319">
    <w:abstractNumId w:val="8"/>
  </w:num>
  <w:num w:numId="9" w16cid:durableId="967248114">
    <w:abstractNumId w:val="6"/>
  </w:num>
  <w:num w:numId="10" w16cid:durableId="20278304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457"/>
    <w:rsid w:val="000318D8"/>
    <w:rsid w:val="00064653"/>
    <w:rsid w:val="00091C9E"/>
    <w:rsid w:val="00092291"/>
    <w:rsid w:val="000E2113"/>
    <w:rsid w:val="001A75B5"/>
    <w:rsid w:val="001E714E"/>
    <w:rsid w:val="00215E3A"/>
    <w:rsid w:val="0047164A"/>
    <w:rsid w:val="004F1EAF"/>
    <w:rsid w:val="00500CAD"/>
    <w:rsid w:val="00551227"/>
    <w:rsid w:val="00586B4F"/>
    <w:rsid w:val="006D5071"/>
    <w:rsid w:val="00742952"/>
    <w:rsid w:val="0082129E"/>
    <w:rsid w:val="00873E94"/>
    <w:rsid w:val="0090687A"/>
    <w:rsid w:val="00935F3E"/>
    <w:rsid w:val="00976615"/>
    <w:rsid w:val="009E19F0"/>
    <w:rsid w:val="00A24C9A"/>
    <w:rsid w:val="00A306FD"/>
    <w:rsid w:val="00A63C14"/>
    <w:rsid w:val="00AC54F6"/>
    <w:rsid w:val="00B52D4B"/>
    <w:rsid w:val="00BA36CE"/>
    <w:rsid w:val="00BD5D75"/>
    <w:rsid w:val="00BE0BFB"/>
    <w:rsid w:val="00CC6457"/>
    <w:rsid w:val="00D51442"/>
    <w:rsid w:val="00E2181F"/>
    <w:rsid w:val="00E86193"/>
    <w:rsid w:val="00EC51EC"/>
    <w:rsid w:val="00F43AAA"/>
    <w:rsid w:val="00F44FD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3F15B"/>
  <w15:chartTrackingRefBased/>
  <w15:docId w15:val="{F245F680-4CB8-4E49-9420-A9F5F05A9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C64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semiHidden/>
    <w:unhideWhenUsed/>
    <w:qFormat/>
    <w:rsid w:val="00CC645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C6457"/>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semiHidden/>
    <w:rsid w:val="00CC6457"/>
    <w:rPr>
      <w:rFonts w:asciiTheme="majorHAnsi" w:eastAsiaTheme="majorEastAsia" w:hAnsiTheme="majorHAnsi" w:cstheme="majorBidi"/>
      <w:color w:val="2F5496" w:themeColor="accent1" w:themeShade="BF"/>
      <w:sz w:val="26"/>
      <w:szCs w:val="26"/>
    </w:rPr>
  </w:style>
  <w:style w:type="paragraph" w:styleId="Listeavsnitt">
    <w:name w:val="List Paragraph"/>
    <w:basedOn w:val="Normal"/>
    <w:uiPriority w:val="34"/>
    <w:qFormat/>
    <w:rsid w:val="00CC64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1655872-2f50-4ca2-8e7a-4bd63c15881b">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8A9560162B6FA4C9D9ABEB599EABA66" ma:contentTypeVersion="6" ma:contentTypeDescription="Opprett et nytt dokument." ma:contentTypeScope="" ma:versionID="c3c8c824f891a7b13d7ee515632e8d01">
  <xsd:schema xmlns:xsd="http://www.w3.org/2001/XMLSchema" xmlns:xs="http://www.w3.org/2001/XMLSchema" xmlns:p="http://schemas.microsoft.com/office/2006/metadata/properties" xmlns:ns2="1e69af62-a1dc-4ff0-9e3d-7c742043b88f" xmlns:ns3="61655872-2f50-4ca2-8e7a-4bd63c15881b" targetNamespace="http://schemas.microsoft.com/office/2006/metadata/properties" ma:root="true" ma:fieldsID="d700742dcef2d76228c1e48681856c3c" ns2:_="" ns3:_="">
    <xsd:import namespace="1e69af62-a1dc-4ff0-9e3d-7c742043b88f"/>
    <xsd:import namespace="61655872-2f50-4ca2-8e7a-4bd63c15881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9af62-a1dc-4ff0-9e3d-7c742043b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55872-2f50-4ca2-8e7a-4bd63c15881b"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4DDB5-B3AC-4393-A96D-B0503904821B}">
  <ds:schemaRefs>
    <ds:schemaRef ds:uri="http://schemas.microsoft.com/office/2006/metadata/properties"/>
    <ds:schemaRef ds:uri="http://schemas.microsoft.com/office/infopath/2007/PartnerControls"/>
    <ds:schemaRef ds:uri="61655872-2f50-4ca2-8e7a-4bd63c15881b"/>
  </ds:schemaRefs>
</ds:datastoreItem>
</file>

<file path=customXml/itemProps2.xml><?xml version="1.0" encoding="utf-8"?>
<ds:datastoreItem xmlns:ds="http://schemas.openxmlformats.org/officeDocument/2006/customXml" ds:itemID="{77B83517-DB5E-4CC2-8A0E-EB276C7B21FF}">
  <ds:schemaRefs>
    <ds:schemaRef ds:uri="http://schemas.microsoft.com/sharepoint/v3/contenttype/forms"/>
  </ds:schemaRefs>
</ds:datastoreItem>
</file>

<file path=customXml/itemProps3.xml><?xml version="1.0" encoding="utf-8"?>
<ds:datastoreItem xmlns:ds="http://schemas.openxmlformats.org/officeDocument/2006/customXml" ds:itemID="{5AB851A2-FBE3-484B-BF2E-D642A7B38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9af62-a1dc-4ff0-9e3d-7c742043b88f"/>
    <ds:schemaRef ds:uri="61655872-2f50-4ca2-8e7a-4bd63c1588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32E20C-8CDF-47FA-B040-267D579B6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1110</Words>
  <Characters>5887</Characters>
  <Application>Microsoft Office Word</Application>
  <DocSecurity>0</DocSecurity>
  <Lines>49</Lines>
  <Paragraphs>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Lovise Lundgren</dc:creator>
  <cp:keywords/>
  <dc:description/>
  <cp:lastModifiedBy>Paraskoviia Domak</cp:lastModifiedBy>
  <cp:revision>2</cp:revision>
  <dcterms:created xsi:type="dcterms:W3CDTF">2024-07-05T08:35:00Z</dcterms:created>
  <dcterms:modified xsi:type="dcterms:W3CDTF">2024-07-05T08:35:00Z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0x01010018A9560162B6FA4C9D9ABEB599EABA66</vt:lpwstr>
  </property>
  <property fmtid="{D5CDD505-2E9C-101B-9397-08002B2CF9AE}" pid="3" name="MediaServiceImageTags">
    <vt:lpwstr/>
  </property>
  <property fmtid="{D5CDD505-2E9C-101B-9397-08002B2CF9AE}" pid="4" name="Order">
    <vt:r8>24200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